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32CAC" w14:textId="207A9D89" w:rsidR="00242BD1" w:rsidRDefault="0032176A" w:rsidP="00BD41DC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BD41DC">
        <w:rPr>
          <w:rFonts w:ascii="Times New Roman" w:hAnsi="Times New Roman" w:cs="Times New Roman"/>
          <w:b/>
          <w:bCs/>
          <w:sz w:val="28"/>
          <w:szCs w:val="28"/>
        </w:rPr>
        <w:t>ÜLKE ADI:</w:t>
      </w:r>
      <w:r w:rsidR="00AC41D0" w:rsidRPr="00BD41DC">
        <w:rPr>
          <w:rFonts w:ascii="Times New Roman" w:hAnsi="Times New Roman" w:cs="Times New Roman"/>
          <w:b/>
          <w:bCs/>
          <w:sz w:val="28"/>
          <w:szCs w:val="28"/>
        </w:rPr>
        <w:t xml:space="preserve"> BANGLADEŞ</w:t>
      </w:r>
    </w:p>
    <w:p w14:paraId="1AFA485E" w14:textId="76D67771" w:rsidR="00142D68" w:rsidRPr="00142D68" w:rsidRDefault="00142D68" w:rsidP="00142D68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Test kitleri, dezenfektanlar ve kişisel koruyucu malzeme ithalatında gümrük vergilerinde indirime gidilmiştir. </w:t>
      </w:r>
      <w:r>
        <w:rPr>
          <w:rFonts w:ascii="Times New Roman" w:hAnsi="Times New Roman" w:cs="Times New Roman"/>
          <w:sz w:val="24"/>
          <w:szCs w:val="24"/>
        </w:rPr>
        <w:t xml:space="preserve">Detaylı bilgiye </w:t>
      </w:r>
      <w:hyperlink r:id="rId4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https://www.macmap.org/en/covid19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adresinden ulaşılabilmektedir.</w:t>
      </w:r>
    </w:p>
    <w:tbl>
      <w:tblPr>
        <w:tblStyle w:val="TabloKlavuzu"/>
        <w:tblW w:w="13687" w:type="dxa"/>
        <w:tblInd w:w="-431" w:type="dxa"/>
        <w:tblLook w:val="04A0" w:firstRow="1" w:lastRow="0" w:firstColumn="1" w:lastColumn="0" w:noHBand="0" w:noVBand="1"/>
      </w:tblPr>
      <w:tblGrid>
        <w:gridCol w:w="975"/>
        <w:gridCol w:w="2164"/>
        <w:gridCol w:w="3181"/>
        <w:gridCol w:w="3556"/>
        <w:gridCol w:w="3811"/>
      </w:tblGrid>
      <w:tr w:rsidR="00BD41DC" w14:paraId="7C359574" w14:textId="77777777" w:rsidTr="00142D68">
        <w:trPr>
          <w:trHeight w:val="1450"/>
        </w:trPr>
        <w:tc>
          <w:tcPr>
            <w:tcW w:w="975" w:type="dxa"/>
            <w:vAlign w:val="center"/>
          </w:tcPr>
          <w:p w14:paraId="4A38B5C9" w14:textId="56068A6C" w:rsidR="00BD41DC" w:rsidRPr="00C32282" w:rsidRDefault="00BD41DC" w:rsidP="00BD41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282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164" w:type="dxa"/>
            <w:vAlign w:val="center"/>
          </w:tcPr>
          <w:p w14:paraId="7CA2A985" w14:textId="77777777" w:rsidR="00BD41DC" w:rsidRPr="00C861F1" w:rsidRDefault="00BD41DC" w:rsidP="00BD4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1F1">
              <w:rPr>
                <w:rFonts w:ascii="Times New Roman" w:hAnsi="Times New Roman" w:cs="Times New Roman"/>
                <w:b/>
              </w:rPr>
              <w:t>G.T.İ.P.</w:t>
            </w:r>
          </w:p>
        </w:tc>
        <w:tc>
          <w:tcPr>
            <w:tcW w:w="3181" w:type="dxa"/>
            <w:vAlign w:val="center"/>
          </w:tcPr>
          <w:p w14:paraId="074E5ACA" w14:textId="77777777" w:rsidR="00BD41DC" w:rsidRPr="00C861F1" w:rsidRDefault="00BD41DC" w:rsidP="00BD4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1F1">
              <w:rPr>
                <w:rFonts w:ascii="Times New Roman" w:hAnsi="Times New Roman" w:cs="Times New Roman"/>
                <w:b/>
              </w:rPr>
              <w:t>ÜRÜN ADI</w:t>
            </w:r>
          </w:p>
        </w:tc>
        <w:tc>
          <w:tcPr>
            <w:tcW w:w="3556" w:type="dxa"/>
            <w:vAlign w:val="center"/>
          </w:tcPr>
          <w:p w14:paraId="63FDBA71" w14:textId="77777777" w:rsidR="00BD41DC" w:rsidRPr="00C861F1" w:rsidRDefault="00BD41DC" w:rsidP="00BD41D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861F1">
              <w:rPr>
                <w:rFonts w:ascii="Times New Roman" w:hAnsi="Times New Roman" w:cs="Times New Roman"/>
                <w:b/>
              </w:rPr>
              <w:t>TR’DEN İTHALATTA UYGULANAN GÜMRÜK VERGİSİ ORANI</w:t>
            </w:r>
          </w:p>
        </w:tc>
        <w:tc>
          <w:tcPr>
            <w:tcW w:w="3811" w:type="dxa"/>
            <w:vAlign w:val="center"/>
          </w:tcPr>
          <w:p w14:paraId="0B214F95" w14:textId="77777777" w:rsidR="00BD41DC" w:rsidRPr="00C861F1" w:rsidRDefault="00BD41DC" w:rsidP="00BD4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1F1">
              <w:rPr>
                <w:rFonts w:ascii="Times New Roman" w:hAnsi="Times New Roman" w:cs="Times New Roman"/>
                <w:b/>
              </w:rPr>
              <w:t>TEKNİK MEVZUAT DÜZENLEMELERİNE TABİ OLUP OLMADIĞI</w:t>
            </w:r>
          </w:p>
          <w:p w14:paraId="17F6AF5E" w14:textId="77777777" w:rsidR="00BD41DC" w:rsidRPr="00C861F1" w:rsidRDefault="00BD41DC" w:rsidP="00BD41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88A04B" w14:textId="2401264E" w:rsidR="00BD41DC" w:rsidRPr="00C861F1" w:rsidRDefault="00BD41DC" w:rsidP="00BD41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61F1">
              <w:rPr>
                <w:rFonts w:ascii="Times New Roman" w:hAnsi="Times New Roman" w:cs="Times New Roman"/>
                <w:i/>
              </w:rPr>
              <w:t xml:space="preserve">Genel Kurallar: </w:t>
            </w:r>
            <w:proofErr w:type="spellStart"/>
            <w:r w:rsidRPr="00C861F1">
              <w:rPr>
                <w:rFonts w:ascii="Times New Roman" w:hAnsi="Times New Roman" w:cs="Times New Roman"/>
                <w:i/>
              </w:rPr>
              <w:t>Import</w:t>
            </w:r>
            <w:proofErr w:type="spellEnd"/>
            <w:r w:rsidRPr="00C861F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861F1">
              <w:rPr>
                <w:rFonts w:ascii="Times New Roman" w:hAnsi="Times New Roman" w:cs="Times New Roman"/>
                <w:i/>
              </w:rPr>
              <w:t>Policy</w:t>
            </w:r>
            <w:proofErr w:type="spellEnd"/>
            <w:r w:rsidRPr="00C861F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861F1">
              <w:rPr>
                <w:rFonts w:ascii="Times New Roman" w:hAnsi="Times New Roman" w:cs="Times New Roman"/>
                <w:i/>
              </w:rPr>
              <w:t>Order</w:t>
            </w:r>
            <w:proofErr w:type="spellEnd"/>
            <w:r w:rsidRPr="00C861F1">
              <w:rPr>
                <w:rFonts w:ascii="Times New Roman" w:hAnsi="Times New Roman" w:cs="Times New Roman"/>
                <w:i/>
              </w:rPr>
              <w:t xml:space="preserve"> (2015-18)</w:t>
            </w:r>
          </w:p>
          <w:p w14:paraId="17E670B2" w14:textId="77777777" w:rsidR="00BD41DC" w:rsidRPr="00C861F1" w:rsidRDefault="00BD41DC" w:rsidP="00BD41D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BD41DC" w14:paraId="336804B5" w14:textId="77777777" w:rsidTr="00142D68">
        <w:trPr>
          <w:trHeight w:val="262"/>
        </w:trPr>
        <w:tc>
          <w:tcPr>
            <w:tcW w:w="975" w:type="dxa"/>
          </w:tcPr>
          <w:p w14:paraId="2EB38EBC" w14:textId="1C0607BD" w:rsidR="00BD41DC" w:rsidRPr="00C32282" w:rsidRDefault="00BD41DC" w:rsidP="00C3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28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64" w:type="dxa"/>
          </w:tcPr>
          <w:p w14:paraId="67204416" w14:textId="1FBAB35B" w:rsidR="00BD41DC" w:rsidRPr="00C32282" w:rsidRDefault="00BD41DC" w:rsidP="00C3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282">
              <w:rPr>
                <w:rFonts w:ascii="Times New Roman" w:hAnsi="Times New Roman" w:cs="Times New Roman"/>
                <w:b/>
                <w:bCs/>
              </w:rPr>
              <w:t>(2905)</w:t>
            </w:r>
          </w:p>
          <w:p w14:paraId="3977850F" w14:textId="5C4B0F76" w:rsidR="00BD41DC" w:rsidRPr="00C32282" w:rsidRDefault="00BD41DC" w:rsidP="00C3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282">
              <w:rPr>
                <w:rFonts w:ascii="Times New Roman" w:hAnsi="Times New Roman" w:cs="Times New Roman"/>
                <w:b/>
                <w:bCs/>
              </w:rPr>
              <w:t>2905.12.90</w:t>
            </w:r>
          </w:p>
        </w:tc>
        <w:tc>
          <w:tcPr>
            <w:tcW w:w="3181" w:type="dxa"/>
          </w:tcPr>
          <w:p w14:paraId="39386438" w14:textId="16C36AD2" w:rsidR="00BD41DC" w:rsidRPr="00C861F1" w:rsidRDefault="00BD41DC" w:rsidP="00BD41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İzopropil</w:t>
            </w:r>
            <w:proofErr w:type="spellEnd"/>
            <w:r>
              <w:rPr>
                <w:rFonts w:ascii="Times New Roman" w:hAnsi="Times New Roman" w:cs="Times New Roman"/>
              </w:rPr>
              <w:t xml:space="preserve"> Alkol</w:t>
            </w:r>
          </w:p>
        </w:tc>
        <w:tc>
          <w:tcPr>
            <w:tcW w:w="3556" w:type="dxa"/>
          </w:tcPr>
          <w:p w14:paraId="5F2BF4ED" w14:textId="5745A7F0" w:rsidR="00BD41DC" w:rsidRPr="00C861F1" w:rsidRDefault="00BD41DC" w:rsidP="00242BD1">
            <w:pPr>
              <w:jc w:val="center"/>
              <w:rPr>
                <w:rFonts w:ascii="Times New Roman" w:hAnsi="Times New Roman" w:cs="Times New Roman"/>
              </w:rPr>
            </w:pPr>
            <w:r w:rsidRPr="00C861F1">
              <w:rPr>
                <w:rFonts w:ascii="Times New Roman" w:hAnsi="Times New Roman" w:cs="Times New Roman"/>
              </w:rPr>
              <w:t>%0</w:t>
            </w:r>
          </w:p>
          <w:p w14:paraId="43699508" w14:textId="34601C76" w:rsidR="00BD41DC" w:rsidRPr="00C861F1" w:rsidRDefault="00BD41DC" w:rsidP="00242BD1">
            <w:pPr>
              <w:jc w:val="center"/>
              <w:rPr>
                <w:rFonts w:ascii="Times New Roman" w:hAnsi="Times New Roman" w:cs="Times New Roman"/>
              </w:rPr>
            </w:pPr>
            <w:r w:rsidRPr="00C861F1">
              <w:rPr>
                <w:rFonts w:ascii="Times New Roman" w:hAnsi="Times New Roman" w:cs="Times New Roman"/>
              </w:rPr>
              <w:t>(30 Haziran 2020’ye kadar)</w:t>
            </w:r>
          </w:p>
        </w:tc>
        <w:tc>
          <w:tcPr>
            <w:tcW w:w="3811" w:type="dxa"/>
          </w:tcPr>
          <w:p w14:paraId="448721D5" w14:textId="0D1FD2EE" w:rsidR="00BD41DC" w:rsidRPr="00C861F1" w:rsidRDefault="00BD41DC" w:rsidP="00BD4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41DC" w14:paraId="56D9F8F9" w14:textId="77777777" w:rsidTr="00142D68">
        <w:trPr>
          <w:trHeight w:val="595"/>
        </w:trPr>
        <w:tc>
          <w:tcPr>
            <w:tcW w:w="975" w:type="dxa"/>
          </w:tcPr>
          <w:p w14:paraId="38895757" w14:textId="2E63AD89" w:rsidR="00BD41DC" w:rsidRPr="00C32282" w:rsidRDefault="00BD41DC" w:rsidP="00C3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28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64" w:type="dxa"/>
          </w:tcPr>
          <w:p w14:paraId="469D1BED" w14:textId="2CB59950" w:rsidR="00BD41DC" w:rsidRPr="00C32282" w:rsidRDefault="00BD41DC" w:rsidP="00C3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282">
              <w:rPr>
                <w:rFonts w:ascii="Times New Roman" w:hAnsi="Times New Roman" w:cs="Times New Roman"/>
                <w:b/>
                <w:bCs/>
              </w:rPr>
              <w:t>(3002)</w:t>
            </w:r>
          </w:p>
          <w:p w14:paraId="07E8784E" w14:textId="58414553" w:rsidR="00BD41DC" w:rsidRPr="00C32282" w:rsidRDefault="00BD41DC" w:rsidP="00C3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282">
              <w:rPr>
                <w:rFonts w:ascii="Times New Roman" w:hAnsi="Times New Roman" w:cs="Times New Roman"/>
                <w:b/>
                <w:bCs/>
              </w:rPr>
              <w:t>3002.15.00</w:t>
            </w:r>
          </w:p>
        </w:tc>
        <w:tc>
          <w:tcPr>
            <w:tcW w:w="3181" w:type="dxa"/>
          </w:tcPr>
          <w:p w14:paraId="7C5BF7B0" w14:textId="6159E7BF" w:rsidR="00BD41DC" w:rsidRPr="00C861F1" w:rsidRDefault="00BD41DC" w:rsidP="00BD4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Test Kitleri (Özellikle COVİD-19 </w:t>
            </w:r>
            <w:proofErr w:type="gramStart"/>
            <w:r>
              <w:rPr>
                <w:rFonts w:ascii="Times New Roman" w:hAnsi="Times New Roman" w:cs="Times New Roman"/>
              </w:rPr>
              <w:t>İçin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56" w:type="dxa"/>
          </w:tcPr>
          <w:p w14:paraId="1BB4C325" w14:textId="264879C8" w:rsidR="00BD41DC" w:rsidRPr="00C861F1" w:rsidRDefault="00BD41DC" w:rsidP="00242BD1">
            <w:pPr>
              <w:jc w:val="center"/>
              <w:rPr>
                <w:rFonts w:ascii="Times New Roman" w:hAnsi="Times New Roman" w:cs="Times New Roman"/>
              </w:rPr>
            </w:pPr>
            <w:r w:rsidRPr="00C861F1">
              <w:rPr>
                <w:rFonts w:ascii="Times New Roman" w:hAnsi="Times New Roman" w:cs="Times New Roman"/>
              </w:rPr>
              <w:t>%0</w:t>
            </w:r>
          </w:p>
          <w:p w14:paraId="6F3A1358" w14:textId="00AF2548" w:rsidR="00BD41DC" w:rsidRPr="00C861F1" w:rsidRDefault="00BD41DC" w:rsidP="00242BD1">
            <w:pPr>
              <w:jc w:val="center"/>
              <w:rPr>
                <w:rFonts w:ascii="Times New Roman" w:hAnsi="Times New Roman" w:cs="Times New Roman"/>
              </w:rPr>
            </w:pPr>
            <w:r w:rsidRPr="00C861F1">
              <w:rPr>
                <w:rFonts w:ascii="Times New Roman" w:hAnsi="Times New Roman" w:cs="Times New Roman"/>
              </w:rPr>
              <w:t>(30 Haziran 2020’ye kadar)</w:t>
            </w:r>
          </w:p>
        </w:tc>
        <w:tc>
          <w:tcPr>
            <w:tcW w:w="3811" w:type="dxa"/>
          </w:tcPr>
          <w:p w14:paraId="22051347" w14:textId="278F042F" w:rsidR="00BD41DC" w:rsidRPr="00142D68" w:rsidRDefault="00BD41DC" w:rsidP="00BD41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2D68">
              <w:rPr>
                <w:rFonts w:ascii="Times New Roman" w:hAnsi="Times New Roman" w:cs="Times New Roman"/>
                <w:lang w:val="en-US"/>
              </w:rPr>
              <w:t>Registration Guidelines for Medical Devices Bangladesh 2015</w:t>
            </w:r>
          </w:p>
        </w:tc>
      </w:tr>
      <w:tr w:rsidR="00BD41DC" w14:paraId="48E8315A" w14:textId="77777777" w:rsidTr="00142D68">
        <w:trPr>
          <w:trHeight w:val="561"/>
        </w:trPr>
        <w:tc>
          <w:tcPr>
            <w:tcW w:w="975" w:type="dxa"/>
          </w:tcPr>
          <w:p w14:paraId="0331466C" w14:textId="41052C5F" w:rsidR="00BD41DC" w:rsidRPr="00C32282" w:rsidRDefault="00BD41DC" w:rsidP="00C3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28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64" w:type="dxa"/>
          </w:tcPr>
          <w:p w14:paraId="7FDD43F1" w14:textId="44678A7C" w:rsidR="00BD41DC" w:rsidRPr="00C32282" w:rsidRDefault="00BD41DC" w:rsidP="00C3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282">
              <w:rPr>
                <w:rFonts w:ascii="Times New Roman" w:hAnsi="Times New Roman" w:cs="Times New Roman"/>
                <w:b/>
                <w:bCs/>
              </w:rPr>
              <w:t>(3822)</w:t>
            </w:r>
          </w:p>
          <w:p w14:paraId="1467482C" w14:textId="187CD8C1" w:rsidR="00BD41DC" w:rsidRPr="00C32282" w:rsidRDefault="00BD41DC" w:rsidP="00C3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282">
              <w:rPr>
                <w:rFonts w:ascii="Times New Roman" w:hAnsi="Times New Roman" w:cs="Times New Roman"/>
                <w:b/>
                <w:bCs/>
              </w:rPr>
              <w:t>3822.00.00</w:t>
            </w:r>
          </w:p>
        </w:tc>
        <w:tc>
          <w:tcPr>
            <w:tcW w:w="3181" w:type="dxa"/>
          </w:tcPr>
          <w:p w14:paraId="59487689" w14:textId="23D5B104" w:rsidR="00BD41DC" w:rsidRPr="00C861F1" w:rsidRDefault="00BD41DC" w:rsidP="00BD4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Test Kitleri (Özellikle COVİD-19 </w:t>
            </w:r>
            <w:proofErr w:type="gramStart"/>
            <w:r>
              <w:rPr>
                <w:rFonts w:ascii="Times New Roman" w:hAnsi="Times New Roman" w:cs="Times New Roman"/>
              </w:rPr>
              <w:t>İçin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56" w:type="dxa"/>
          </w:tcPr>
          <w:p w14:paraId="5B858638" w14:textId="4574AE18" w:rsidR="00BD41DC" w:rsidRPr="00C861F1" w:rsidRDefault="00BD41DC" w:rsidP="00242BD1">
            <w:pPr>
              <w:jc w:val="center"/>
              <w:rPr>
                <w:rFonts w:ascii="Times New Roman" w:hAnsi="Times New Roman" w:cs="Times New Roman"/>
              </w:rPr>
            </w:pPr>
            <w:r w:rsidRPr="00C861F1">
              <w:rPr>
                <w:rFonts w:ascii="Times New Roman" w:hAnsi="Times New Roman" w:cs="Times New Roman"/>
              </w:rPr>
              <w:t>%0</w:t>
            </w:r>
          </w:p>
          <w:p w14:paraId="4BF8393D" w14:textId="2C7B0369" w:rsidR="00BD41DC" w:rsidRPr="00C861F1" w:rsidRDefault="00BD41DC" w:rsidP="00242BD1">
            <w:pPr>
              <w:jc w:val="center"/>
              <w:rPr>
                <w:rFonts w:ascii="Times New Roman" w:hAnsi="Times New Roman" w:cs="Times New Roman"/>
              </w:rPr>
            </w:pPr>
            <w:r w:rsidRPr="00C861F1">
              <w:rPr>
                <w:rFonts w:ascii="Times New Roman" w:hAnsi="Times New Roman" w:cs="Times New Roman"/>
              </w:rPr>
              <w:t>(30 Haziran 2020’ye kadar)</w:t>
            </w:r>
          </w:p>
        </w:tc>
        <w:tc>
          <w:tcPr>
            <w:tcW w:w="3811" w:type="dxa"/>
          </w:tcPr>
          <w:p w14:paraId="0CB8C057" w14:textId="276F41BE" w:rsidR="00BD41DC" w:rsidRPr="00142D68" w:rsidRDefault="00BD41DC" w:rsidP="00BD41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2D68">
              <w:rPr>
                <w:rFonts w:ascii="Times New Roman" w:hAnsi="Times New Roman" w:cs="Times New Roman"/>
                <w:lang w:val="en-US"/>
              </w:rPr>
              <w:t>Registration Guidelines for Medical Devices Bangladesh 2015</w:t>
            </w:r>
          </w:p>
        </w:tc>
      </w:tr>
      <w:tr w:rsidR="00BD41DC" w14:paraId="1C7A8618" w14:textId="77777777" w:rsidTr="00142D68">
        <w:trPr>
          <w:trHeight w:val="555"/>
        </w:trPr>
        <w:tc>
          <w:tcPr>
            <w:tcW w:w="975" w:type="dxa"/>
          </w:tcPr>
          <w:p w14:paraId="27800D6B" w14:textId="7E841CEA" w:rsidR="00BD41DC" w:rsidRPr="00C32282" w:rsidRDefault="00BD41DC" w:rsidP="00C3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28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64" w:type="dxa"/>
          </w:tcPr>
          <w:p w14:paraId="29969D3D" w14:textId="5EA22E34" w:rsidR="00BD41DC" w:rsidRPr="00C32282" w:rsidRDefault="00BD41DC" w:rsidP="00C3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282">
              <w:rPr>
                <w:rFonts w:ascii="Times New Roman" w:hAnsi="Times New Roman" w:cs="Times New Roman"/>
                <w:b/>
                <w:bCs/>
              </w:rPr>
              <w:t>(9027)</w:t>
            </w:r>
          </w:p>
          <w:p w14:paraId="768F7844" w14:textId="562EC4F1" w:rsidR="00BD41DC" w:rsidRPr="00C32282" w:rsidRDefault="00BD41DC" w:rsidP="00C3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282">
              <w:rPr>
                <w:rFonts w:ascii="Times New Roman" w:hAnsi="Times New Roman" w:cs="Times New Roman"/>
                <w:b/>
                <w:bCs/>
              </w:rPr>
              <w:t>9027.80.00</w:t>
            </w:r>
          </w:p>
        </w:tc>
        <w:tc>
          <w:tcPr>
            <w:tcW w:w="3181" w:type="dxa"/>
          </w:tcPr>
          <w:p w14:paraId="7905C3F5" w14:textId="5E02B8FB" w:rsidR="00BD41DC" w:rsidRPr="00C861F1" w:rsidRDefault="00BD41DC" w:rsidP="00BD4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Kitleri Aksam ve Parçaları</w:t>
            </w:r>
          </w:p>
        </w:tc>
        <w:tc>
          <w:tcPr>
            <w:tcW w:w="3556" w:type="dxa"/>
          </w:tcPr>
          <w:p w14:paraId="71DAD674" w14:textId="2847B0A7" w:rsidR="00BD41DC" w:rsidRPr="00C861F1" w:rsidRDefault="00BD41DC" w:rsidP="00242BD1">
            <w:pPr>
              <w:jc w:val="center"/>
              <w:rPr>
                <w:rFonts w:ascii="Times New Roman" w:hAnsi="Times New Roman" w:cs="Times New Roman"/>
              </w:rPr>
            </w:pPr>
            <w:r w:rsidRPr="00C861F1">
              <w:rPr>
                <w:rFonts w:ascii="Times New Roman" w:hAnsi="Times New Roman" w:cs="Times New Roman"/>
              </w:rPr>
              <w:t>%0</w:t>
            </w:r>
          </w:p>
          <w:p w14:paraId="6D3B8690" w14:textId="73622583" w:rsidR="00BD41DC" w:rsidRPr="00C861F1" w:rsidRDefault="00BD41DC" w:rsidP="00242BD1">
            <w:pPr>
              <w:jc w:val="center"/>
              <w:rPr>
                <w:rFonts w:ascii="Times New Roman" w:hAnsi="Times New Roman" w:cs="Times New Roman"/>
              </w:rPr>
            </w:pPr>
            <w:r w:rsidRPr="00C861F1">
              <w:rPr>
                <w:rFonts w:ascii="Times New Roman" w:hAnsi="Times New Roman" w:cs="Times New Roman"/>
              </w:rPr>
              <w:t>(30 Haziran 2020’ye kadar)</w:t>
            </w:r>
          </w:p>
        </w:tc>
        <w:tc>
          <w:tcPr>
            <w:tcW w:w="3811" w:type="dxa"/>
          </w:tcPr>
          <w:p w14:paraId="1FA62632" w14:textId="2332E7F2" w:rsidR="00BD41DC" w:rsidRPr="00142D68" w:rsidRDefault="00BD41DC" w:rsidP="00BD41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2D68">
              <w:rPr>
                <w:rFonts w:ascii="Times New Roman" w:hAnsi="Times New Roman" w:cs="Times New Roman"/>
                <w:lang w:val="en-US"/>
              </w:rPr>
              <w:t>Registration Guidelines for Medical Devices Bangladesh 2015</w:t>
            </w:r>
          </w:p>
        </w:tc>
      </w:tr>
      <w:tr w:rsidR="00BD41DC" w14:paraId="25B80FB8" w14:textId="77777777" w:rsidTr="00142D68">
        <w:trPr>
          <w:trHeight w:val="705"/>
        </w:trPr>
        <w:tc>
          <w:tcPr>
            <w:tcW w:w="975" w:type="dxa"/>
          </w:tcPr>
          <w:p w14:paraId="0EBA1EBE" w14:textId="2D562622" w:rsidR="00BD41DC" w:rsidRPr="00C32282" w:rsidRDefault="00BD41DC" w:rsidP="00C3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28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64" w:type="dxa"/>
          </w:tcPr>
          <w:p w14:paraId="5B0D6122" w14:textId="091E5C22" w:rsidR="00BD41DC" w:rsidRPr="00C32282" w:rsidRDefault="00BD41DC" w:rsidP="00C3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282">
              <w:rPr>
                <w:rFonts w:ascii="Times New Roman" w:hAnsi="Times New Roman" w:cs="Times New Roman"/>
                <w:b/>
                <w:bCs/>
              </w:rPr>
              <w:t>(3808)</w:t>
            </w:r>
          </w:p>
          <w:p w14:paraId="153A18B9" w14:textId="02522331" w:rsidR="00BD41DC" w:rsidRPr="00C32282" w:rsidRDefault="00BD41DC" w:rsidP="00C3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282">
              <w:rPr>
                <w:rFonts w:ascii="Times New Roman" w:hAnsi="Times New Roman" w:cs="Times New Roman"/>
                <w:b/>
                <w:bCs/>
              </w:rPr>
              <w:t>3808.94.91</w:t>
            </w:r>
          </w:p>
        </w:tc>
        <w:tc>
          <w:tcPr>
            <w:tcW w:w="3181" w:type="dxa"/>
          </w:tcPr>
          <w:p w14:paraId="70D31F6F" w14:textId="76E9D88A" w:rsidR="00BD41DC" w:rsidRPr="00C861F1" w:rsidRDefault="00BD41DC" w:rsidP="00BD41DC">
            <w:pPr>
              <w:jc w:val="center"/>
              <w:rPr>
                <w:rFonts w:ascii="Times New Roman" w:hAnsi="Times New Roman" w:cs="Times New Roman"/>
              </w:rPr>
            </w:pPr>
            <w:r w:rsidRPr="00242BD1">
              <w:rPr>
                <w:rFonts w:ascii="Times New Roman" w:hAnsi="Times New Roman" w:cs="Times New Roman"/>
              </w:rPr>
              <w:t xml:space="preserve">Dökme </w:t>
            </w:r>
            <w:r>
              <w:rPr>
                <w:rFonts w:ascii="Times New Roman" w:hAnsi="Times New Roman" w:cs="Times New Roman"/>
              </w:rPr>
              <w:t>D</w:t>
            </w:r>
            <w:r w:rsidRPr="00242BD1">
              <w:rPr>
                <w:rFonts w:ascii="Times New Roman" w:hAnsi="Times New Roman" w:cs="Times New Roman"/>
              </w:rPr>
              <w:t>ezenfektanlar (Süt, Tavukçuluk ve Tarım Hariç, Dökme)</w:t>
            </w:r>
          </w:p>
        </w:tc>
        <w:tc>
          <w:tcPr>
            <w:tcW w:w="3556" w:type="dxa"/>
          </w:tcPr>
          <w:p w14:paraId="19A69F0A" w14:textId="77777777" w:rsidR="00BD41DC" w:rsidRPr="00C861F1" w:rsidRDefault="00BD41DC" w:rsidP="00242BD1">
            <w:pPr>
              <w:jc w:val="center"/>
              <w:rPr>
                <w:rFonts w:ascii="Times New Roman" w:hAnsi="Times New Roman" w:cs="Times New Roman"/>
              </w:rPr>
            </w:pPr>
            <w:r w:rsidRPr="00C861F1">
              <w:rPr>
                <w:rFonts w:ascii="Times New Roman" w:hAnsi="Times New Roman" w:cs="Times New Roman"/>
              </w:rPr>
              <w:t>%0</w:t>
            </w:r>
          </w:p>
          <w:p w14:paraId="6E69E84C" w14:textId="28300698" w:rsidR="00BD41DC" w:rsidRPr="00C861F1" w:rsidRDefault="00BD41DC" w:rsidP="00242BD1">
            <w:pPr>
              <w:jc w:val="center"/>
              <w:rPr>
                <w:rFonts w:ascii="Times New Roman" w:hAnsi="Times New Roman" w:cs="Times New Roman"/>
              </w:rPr>
            </w:pPr>
            <w:r w:rsidRPr="00C861F1">
              <w:rPr>
                <w:rFonts w:ascii="Times New Roman" w:hAnsi="Times New Roman" w:cs="Times New Roman"/>
              </w:rPr>
              <w:t>(30 Haziran 2020’ye kadar)</w:t>
            </w:r>
          </w:p>
        </w:tc>
        <w:tc>
          <w:tcPr>
            <w:tcW w:w="3811" w:type="dxa"/>
          </w:tcPr>
          <w:p w14:paraId="700198ED" w14:textId="3435B0A7" w:rsidR="00BD41DC" w:rsidRPr="00142D68" w:rsidRDefault="00BD41DC" w:rsidP="00BD41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2D68">
              <w:rPr>
                <w:rFonts w:ascii="Times New Roman" w:hAnsi="Times New Roman" w:cs="Times New Roman"/>
                <w:lang w:val="en-US"/>
              </w:rPr>
              <w:t>Registration Guidelines for Medical Devices Bangladesh 2015</w:t>
            </w:r>
          </w:p>
        </w:tc>
      </w:tr>
      <w:tr w:rsidR="00BD41DC" w14:paraId="40542586" w14:textId="77777777" w:rsidTr="00142D68">
        <w:trPr>
          <w:trHeight w:val="774"/>
        </w:trPr>
        <w:tc>
          <w:tcPr>
            <w:tcW w:w="975" w:type="dxa"/>
          </w:tcPr>
          <w:p w14:paraId="05571B4E" w14:textId="6DBC87DF" w:rsidR="00BD41DC" w:rsidRPr="00C32282" w:rsidRDefault="00BD41DC" w:rsidP="00242B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64" w:type="dxa"/>
          </w:tcPr>
          <w:p w14:paraId="79BF3F79" w14:textId="59D0E437" w:rsidR="00BD41DC" w:rsidRPr="00C32282" w:rsidRDefault="00BD41DC" w:rsidP="00242B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282">
              <w:rPr>
                <w:rFonts w:ascii="Times New Roman" w:hAnsi="Times New Roman" w:cs="Times New Roman"/>
                <w:b/>
                <w:bCs/>
              </w:rPr>
              <w:t>2942</w:t>
            </w:r>
          </w:p>
        </w:tc>
        <w:tc>
          <w:tcPr>
            <w:tcW w:w="3181" w:type="dxa"/>
          </w:tcPr>
          <w:p w14:paraId="38F2F161" w14:textId="65B9AB8C" w:rsidR="00BD41DC" w:rsidRPr="00C861F1" w:rsidRDefault="00BD41DC" w:rsidP="00BD41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2BD1">
              <w:rPr>
                <w:rFonts w:ascii="Times New Roman" w:hAnsi="Times New Roman" w:cs="Times New Roman"/>
              </w:rPr>
              <w:t>Farmas</w:t>
            </w:r>
            <w:r>
              <w:rPr>
                <w:rFonts w:ascii="Times New Roman" w:hAnsi="Times New Roman" w:cs="Times New Roman"/>
              </w:rPr>
              <w:t>ö</w:t>
            </w:r>
            <w:r w:rsidRPr="00242BD1">
              <w:rPr>
                <w:rFonts w:ascii="Times New Roman" w:hAnsi="Times New Roman" w:cs="Times New Roman"/>
              </w:rPr>
              <w:t>tik</w:t>
            </w:r>
            <w:proofErr w:type="spellEnd"/>
            <w:r w:rsidRPr="00242BD1">
              <w:rPr>
                <w:rFonts w:ascii="Times New Roman" w:hAnsi="Times New Roman" w:cs="Times New Roman"/>
              </w:rPr>
              <w:t xml:space="preserve"> Bileşenler</w:t>
            </w:r>
          </w:p>
        </w:tc>
        <w:tc>
          <w:tcPr>
            <w:tcW w:w="3556" w:type="dxa"/>
          </w:tcPr>
          <w:p w14:paraId="577562FA" w14:textId="71E90763" w:rsidR="00BD41DC" w:rsidRPr="00C861F1" w:rsidRDefault="00BD41DC" w:rsidP="00242BD1">
            <w:pPr>
              <w:jc w:val="center"/>
              <w:rPr>
                <w:rFonts w:ascii="Times New Roman" w:hAnsi="Times New Roman" w:cs="Times New Roman"/>
              </w:rPr>
            </w:pPr>
            <w:r w:rsidRPr="00C861F1">
              <w:rPr>
                <w:rFonts w:ascii="Times New Roman" w:hAnsi="Times New Roman" w:cs="Times New Roman"/>
              </w:rPr>
              <w:t>%11,33 (kimyasal)</w:t>
            </w:r>
          </w:p>
          <w:p w14:paraId="53A0B5D0" w14:textId="77777777" w:rsidR="00BD41DC" w:rsidRPr="00C861F1" w:rsidRDefault="00BD41DC" w:rsidP="00242BD1">
            <w:pPr>
              <w:jc w:val="center"/>
              <w:rPr>
                <w:rFonts w:ascii="Times New Roman" w:hAnsi="Times New Roman" w:cs="Times New Roman"/>
              </w:rPr>
            </w:pPr>
            <w:r w:rsidRPr="00C861F1">
              <w:rPr>
                <w:rFonts w:ascii="Times New Roman" w:hAnsi="Times New Roman" w:cs="Times New Roman"/>
              </w:rPr>
              <w:t>%32,40</w:t>
            </w:r>
          </w:p>
          <w:p w14:paraId="5B22E9C8" w14:textId="65BE3B3F" w:rsidR="00BD41DC" w:rsidRPr="00C861F1" w:rsidRDefault="00BD41DC" w:rsidP="00242BD1">
            <w:pPr>
              <w:jc w:val="center"/>
              <w:rPr>
                <w:rFonts w:ascii="Times New Roman" w:hAnsi="Times New Roman" w:cs="Times New Roman"/>
              </w:rPr>
            </w:pPr>
            <w:r w:rsidRPr="00C861F1">
              <w:rPr>
                <w:rFonts w:ascii="Times New Roman" w:hAnsi="Times New Roman" w:cs="Times New Roman"/>
              </w:rPr>
              <w:t>(</w:t>
            </w:r>
            <w:r w:rsidR="00142D68">
              <w:rPr>
                <w:rFonts w:ascii="Times New Roman" w:hAnsi="Times New Roman" w:cs="Times New Roman"/>
              </w:rPr>
              <w:t>O</w:t>
            </w:r>
            <w:r w:rsidRPr="00C861F1">
              <w:rPr>
                <w:rFonts w:ascii="Times New Roman" w:hAnsi="Times New Roman" w:cs="Times New Roman"/>
              </w:rPr>
              <w:t>rganik)</w:t>
            </w:r>
          </w:p>
        </w:tc>
        <w:tc>
          <w:tcPr>
            <w:tcW w:w="3811" w:type="dxa"/>
          </w:tcPr>
          <w:p w14:paraId="656F8BCD" w14:textId="547C6036" w:rsidR="00BD41DC" w:rsidRPr="00142D68" w:rsidRDefault="00BD41DC" w:rsidP="00BD41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2D68">
              <w:rPr>
                <w:rFonts w:ascii="Times New Roman" w:hAnsi="Times New Roman" w:cs="Times New Roman"/>
                <w:lang w:val="en-US"/>
              </w:rPr>
              <w:t>General Guidel</w:t>
            </w:r>
            <w:r w:rsidR="00142D68">
              <w:rPr>
                <w:rFonts w:ascii="Times New Roman" w:hAnsi="Times New Roman" w:cs="Times New Roman"/>
                <w:lang w:val="en-US"/>
              </w:rPr>
              <w:t>i</w:t>
            </w:r>
            <w:r w:rsidRPr="00142D68">
              <w:rPr>
                <w:rFonts w:ascii="Times New Roman" w:hAnsi="Times New Roman" w:cs="Times New Roman"/>
                <w:lang w:val="en-US"/>
              </w:rPr>
              <w:t>nes, Module 1, Module 2 (Quality Overall Summary) and Module 3 (Quality)</w:t>
            </w:r>
          </w:p>
        </w:tc>
      </w:tr>
      <w:tr w:rsidR="00BD41DC" w14:paraId="4D514EEF" w14:textId="77777777" w:rsidTr="00142D68">
        <w:trPr>
          <w:trHeight w:val="416"/>
        </w:trPr>
        <w:tc>
          <w:tcPr>
            <w:tcW w:w="975" w:type="dxa"/>
          </w:tcPr>
          <w:p w14:paraId="773049F0" w14:textId="66764675" w:rsidR="00BD41DC" w:rsidRPr="00C32282" w:rsidRDefault="00BD41DC" w:rsidP="00242B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64" w:type="dxa"/>
          </w:tcPr>
          <w:p w14:paraId="77FD7FC7" w14:textId="77777777" w:rsidR="00BD41DC" w:rsidRPr="00C32282" w:rsidRDefault="00BD41DC" w:rsidP="00242BD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hd w:val="clear" w:color="auto" w:fill="F5F5F5"/>
              </w:rPr>
            </w:pPr>
            <w:r w:rsidRPr="00C32282">
              <w:rPr>
                <w:rFonts w:ascii="Times New Roman" w:hAnsi="Times New Roman" w:cs="Times New Roman"/>
                <w:b/>
                <w:bCs/>
                <w:shd w:val="clear" w:color="auto" w:fill="F5F5F5"/>
              </w:rPr>
              <w:t>1207</w:t>
            </w:r>
          </w:p>
          <w:p w14:paraId="1291683D" w14:textId="51C9B4C1" w:rsidR="00BD41DC" w:rsidRPr="00C32282" w:rsidRDefault="00BD41DC" w:rsidP="00242BD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1" w:type="dxa"/>
          </w:tcPr>
          <w:p w14:paraId="6F589CF0" w14:textId="2647BD21" w:rsidR="00BD41DC" w:rsidRPr="00C861F1" w:rsidRDefault="00BD41DC" w:rsidP="00BD41DC">
            <w:pPr>
              <w:jc w:val="center"/>
              <w:rPr>
                <w:rFonts w:ascii="Times New Roman" w:hAnsi="Times New Roman" w:cs="Times New Roman"/>
              </w:rPr>
            </w:pPr>
            <w:r w:rsidRPr="00242BD1">
              <w:rPr>
                <w:rFonts w:ascii="Times New Roman" w:hAnsi="Times New Roman" w:cs="Times New Roman"/>
              </w:rPr>
              <w:t>Yağlı Tohumlar ve Yağlı Meyveler</w:t>
            </w:r>
          </w:p>
        </w:tc>
        <w:tc>
          <w:tcPr>
            <w:tcW w:w="3556" w:type="dxa"/>
          </w:tcPr>
          <w:p w14:paraId="3589868B" w14:textId="6AA5DB8D" w:rsidR="00BD41DC" w:rsidRPr="00C861F1" w:rsidRDefault="00BD41DC" w:rsidP="00242BD1">
            <w:pPr>
              <w:jc w:val="center"/>
              <w:rPr>
                <w:rFonts w:ascii="Times New Roman" w:hAnsi="Times New Roman" w:cs="Times New Roman"/>
              </w:rPr>
            </w:pPr>
            <w:r w:rsidRPr="00C861F1">
              <w:rPr>
                <w:rFonts w:ascii="Times New Roman" w:hAnsi="Times New Roman" w:cs="Times New Roman"/>
              </w:rPr>
              <w:t>%6,33- %60,31</w:t>
            </w:r>
          </w:p>
        </w:tc>
        <w:tc>
          <w:tcPr>
            <w:tcW w:w="3811" w:type="dxa"/>
          </w:tcPr>
          <w:p w14:paraId="77FB56F0" w14:textId="029C8362" w:rsidR="00BD41DC" w:rsidRPr="00142D68" w:rsidRDefault="00BD41DC" w:rsidP="00BD41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2D68">
              <w:rPr>
                <w:rFonts w:ascii="Times New Roman" w:hAnsi="Times New Roman" w:cs="Times New Roman"/>
                <w:lang w:val="en-US"/>
              </w:rPr>
              <w:t>BSTI Standards Catal</w:t>
            </w:r>
            <w:r w:rsidR="00142D68">
              <w:rPr>
                <w:rFonts w:ascii="Times New Roman" w:hAnsi="Times New Roman" w:cs="Times New Roman"/>
                <w:lang w:val="en-US"/>
              </w:rPr>
              <w:t>o</w:t>
            </w:r>
            <w:r w:rsidRPr="00142D68">
              <w:rPr>
                <w:rFonts w:ascii="Times New Roman" w:hAnsi="Times New Roman" w:cs="Times New Roman"/>
                <w:lang w:val="en-US"/>
              </w:rPr>
              <w:t>gue 2018</w:t>
            </w:r>
          </w:p>
        </w:tc>
      </w:tr>
      <w:tr w:rsidR="00BD41DC" w14:paraId="2D2EB5DC" w14:textId="77777777" w:rsidTr="00142D68">
        <w:trPr>
          <w:trHeight w:val="473"/>
        </w:trPr>
        <w:tc>
          <w:tcPr>
            <w:tcW w:w="975" w:type="dxa"/>
          </w:tcPr>
          <w:p w14:paraId="434DFB45" w14:textId="6A846203" w:rsidR="00BD41DC" w:rsidRPr="00C32282" w:rsidRDefault="00BD41DC" w:rsidP="00242B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64" w:type="dxa"/>
          </w:tcPr>
          <w:p w14:paraId="28B28AC4" w14:textId="77777777" w:rsidR="00BD41DC" w:rsidRPr="00C32282" w:rsidRDefault="00BD41DC" w:rsidP="00242B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282">
              <w:rPr>
                <w:rFonts w:ascii="Times New Roman" w:hAnsi="Times New Roman" w:cs="Times New Roman"/>
                <w:b/>
                <w:bCs/>
              </w:rPr>
              <w:t>0402</w:t>
            </w:r>
          </w:p>
          <w:p w14:paraId="21AD54BE" w14:textId="74315099" w:rsidR="00BD41DC" w:rsidRPr="00C32282" w:rsidRDefault="00BD41DC" w:rsidP="00242B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1" w:type="dxa"/>
          </w:tcPr>
          <w:p w14:paraId="1198CC3A" w14:textId="0473E0D6" w:rsidR="00BD41DC" w:rsidRPr="00C861F1" w:rsidRDefault="00BD41DC" w:rsidP="00BD4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 Formlarda Süt ve Krema</w:t>
            </w:r>
          </w:p>
        </w:tc>
        <w:tc>
          <w:tcPr>
            <w:tcW w:w="3556" w:type="dxa"/>
          </w:tcPr>
          <w:p w14:paraId="2DDF8053" w14:textId="79D2D86E" w:rsidR="00BD41DC" w:rsidRPr="00C861F1" w:rsidRDefault="00BD41DC" w:rsidP="00242BD1">
            <w:pPr>
              <w:jc w:val="center"/>
              <w:rPr>
                <w:rFonts w:ascii="Times New Roman" w:hAnsi="Times New Roman" w:cs="Times New Roman"/>
              </w:rPr>
            </w:pPr>
            <w:r w:rsidRPr="00C861F1">
              <w:rPr>
                <w:rFonts w:ascii="Times New Roman" w:hAnsi="Times New Roman" w:cs="Times New Roman"/>
              </w:rPr>
              <w:t>%38,47-%91,37</w:t>
            </w:r>
          </w:p>
        </w:tc>
        <w:tc>
          <w:tcPr>
            <w:tcW w:w="3811" w:type="dxa"/>
          </w:tcPr>
          <w:p w14:paraId="724AACEB" w14:textId="6EC1BF3C" w:rsidR="00BD41DC" w:rsidRPr="00142D68" w:rsidRDefault="00BD41DC" w:rsidP="00BD41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2D68">
              <w:rPr>
                <w:rFonts w:ascii="Times New Roman" w:hAnsi="Times New Roman" w:cs="Times New Roman"/>
                <w:lang w:val="en-US"/>
              </w:rPr>
              <w:t>BSTI Standards Catal</w:t>
            </w:r>
            <w:r w:rsidR="00142D68">
              <w:rPr>
                <w:rFonts w:ascii="Times New Roman" w:hAnsi="Times New Roman" w:cs="Times New Roman"/>
                <w:lang w:val="en-US"/>
              </w:rPr>
              <w:t>o</w:t>
            </w:r>
            <w:r w:rsidRPr="00142D68">
              <w:rPr>
                <w:rFonts w:ascii="Times New Roman" w:hAnsi="Times New Roman" w:cs="Times New Roman"/>
                <w:lang w:val="en-US"/>
              </w:rPr>
              <w:t>gue 2018</w:t>
            </w:r>
          </w:p>
        </w:tc>
      </w:tr>
      <w:tr w:rsidR="00BD41DC" w14:paraId="519802DC" w14:textId="77777777" w:rsidTr="00142D68">
        <w:trPr>
          <w:trHeight w:val="58"/>
        </w:trPr>
        <w:tc>
          <w:tcPr>
            <w:tcW w:w="975" w:type="dxa"/>
          </w:tcPr>
          <w:p w14:paraId="740394DB" w14:textId="0FCDF0E8" w:rsidR="00BD41DC" w:rsidRPr="00C32282" w:rsidRDefault="00BD41DC" w:rsidP="00242B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164" w:type="dxa"/>
          </w:tcPr>
          <w:p w14:paraId="799C40C2" w14:textId="538C8C16" w:rsidR="00BD41DC" w:rsidRPr="00C32282" w:rsidRDefault="00BD41DC" w:rsidP="00242B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282">
              <w:rPr>
                <w:rFonts w:ascii="Times New Roman" w:hAnsi="Times New Roman" w:cs="Times New Roman"/>
                <w:b/>
                <w:bCs/>
              </w:rPr>
              <w:t>1104</w:t>
            </w:r>
          </w:p>
          <w:p w14:paraId="487290E4" w14:textId="4246656D" w:rsidR="00BD41DC" w:rsidRPr="00C32282" w:rsidRDefault="00BD41DC" w:rsidP="00242B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1" w:type="dxa"/>
          </w:tcPr>
          <w:p w14:paraId="6E2D5411" w14:textId="740D62DA" w:rsidR="00BD41DC" w:rsidRPr="00C861F1" w:rsidRDefault="00BD41DC" w:rsidP="00BD41DC">
            <w:pPr>
              <w:jc w:val="center"/>
              <w:rPr>
                <w:rFonts w:ascii="Times New Roman" w:hAnsi="Times New Roman" w:cs="Times New Roman"/>
              </w:rPr>
            </w:pPr>
            <w:r w:rsidRPr="00242BD1">
              <w:rPr>
                <w:rFonts w:ascii="Times New Roman" w:hAnsi="Times New Roman" w:cs="Times New Roman"/>
              </w:rPr>
              <w:t xml:space="preserve">Tahılların Haddelenmiş </w:t>
            </w:r>
            <w:r>
              <w:rPr>
                <w:rFonts w:ascii="Times New Roman" w:hAnsi="Times New Roman" w:cs="Times New Roman"/>
              </w:rPr>
              <w:t>v</w:t>
            </w:r>
            <w:r w:rsidRPr="00242BD1">
              <w:rPr>
                <w:rFonts w:ascii="Times New Roman" w:hAnsi="Times New Roman" w:cs="Times New Roman"/>
              </w:rPr>
              <w:t>eya Dökülmüş Tanecikleri</w:t>
            </w:r>
          </w:p>
        </w:tc>
        <w:tc>
          <w:tcPr>
            <w:tcW w:w="3556" w:type="dxa"/>
          </w:tcPr>
          <w:p w14:paraId="5BFEF6D4" w14:textId="497C4CAA" w:rsidR="00BD41DC" w:rsidRPr="00C861F1" w:rsidRDefault="00BD41DC" w:rsidP="00242BD1">
            <w:pPr>
              <w:jc w:val="center"/>
              <w:rPr>
                <w:rFonts w:ascii="Times New Roman" w:hAnsi="Times New Roman" w:cs="Times New Roman"/>
              </w:rPr>
            </w:pPr>
            <w:r w:rsidRPr="00C861F1">
              <w:rPr>
                <w:rFonts w:ascii="Times New Roman" w:hAnsi="Times New Roman" w:cs="Times New Roman"/>
              </w:rPr>
              <w:t>%32,40-%60,31</w:t>
            </w:r>
          </w:p>
        </w:tc>
        <w:tc>
          <w:tcPr>
            <w:tcW w:w="3811" w:type="dxa"/>
          </w:tcPr>
          <w:p w14:paraId="5F4FF729" w14:textId="19D2620D" w:rsidR="00BD41DC" w:rsidRPr="00142D68" w:rsidRDefault="00BD41DC" w:rsidP="00BD41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2D68">
              <w:rPr>
                <w:rFonts w:ascii="Times New Roman" w:hAnsi="Times New Roman" w:cs="Times New Roman"/>
                <w:lang w:val="en-US"/>
              </w:rPr>
              <w:t>BSTI Standards Catal</w:t>
            </w:r>
            <w:r w:rsidR="00142D68">
              <w:rPr>
                <w:rFonts w:ascii="Times New Roman" w:hAnsi="Times New Roman" w:cs="Times New Roman"/>
                <w:lang w:val="en-US"/>
              </w:rPr>
              <w:t>o</w:t>
            </w:r>
            <w:r w:rsidRPr="00142D68">
              <w:rPr>
                <w:rFonts w:ascii="Times New Roman" w:hAnsi="Times New Roman" w:cs="Times New Roman"/>
                <w:lang w:val="en-US"/>
              </w:rPr>
              <w:t>gue 2018</w:t>
            </w:r>
          </w:p>
        </w:tc>
      </w:tr>
    </w:tbl>
    <w:p w14:paraId="081F75C6" w14:textId="00C5B4A8" w:rsidR="005C4269" w:rsidRPr="00C726FD" w:rsidRDefault="005C4269">
      <w:pPr>
        <w:rPr>
          <w:i/>
        </w:rPr>
      </w:pPr>
    </w:p>
    <w:sectPr w:rsidR="005C4269" w:rsidRPr="00C726FD" w:rsidSect="004818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6A"/>
    <w:rsid w:val="000704F9"/>
    <w:rsid w:val="000B4111"/>
    <w:rsid w:val="00142D68"/>
    <w:rsid w:val="001A0374"/>
    <w:rsid w:val="0021625B"/>
    <w:rsid w:val="00242BD1"/>
    <w:rsid w:val="002C4802"/>
    <w:rsid w:val="002E16C8"/>
    <w:rsid w:val="002F7403"/>
    <w:rsid w:val="0032176A"/>
    <w:rsid w:val="00334FA2"/>
    <w:rsid w:val="003568F1"/>
    <w:rsid w:val="003F7DA3"/>
    <w:rsid w:val="00404199"/>
    <w:rsid w:val="00430E80"/>
    <w:rsid w:val="00436A38"/>
    <w:rsid w:val="004818F1"/>
    <w:rsid w:val="004A14BC"/>
    <w:rsid w:val="004C2F59"/>
    <w:rsid w:val="0050186D"/>
    <w:rsid w:val="005653B6"/>
    <w:rsid w:val="00591299"/>
    <w:rsid w:val="005A6A1D"/>
    <w:rsid w:val="005C4269"/>
    <w:rsid w:val="005D1A07"/>
    <w:rsid w:val="005F770C"/>
    <w:rsid w:val="006014A2"/>
    <w:rsid w:val="0065549D"/>
    <w:rsid w:val="00705DEB"/>
    <w:rsid w:val="00714AB8"/>
    <w:rsid w:val="00734D3B"/>
    <w:rsid w:val="00737266"/>
    <w:rsid w:val="0082143A"/>
    <w:rsid w:val="0086522C"/>
    <w:rsid w:val="00866B83"/>
    <w:rsid w:val="008A4C15"/>
    <w:rsid w:val="008D41E2"/>
    <w:rsid w:val="0091545A"/>
    <w:rsid w:val="0093203F"/>
    <w:rsid w:val="00944196"/>
    <w:rsid w:val="00993860"/>
    <w:rsid w:val="009E0D39"/>
    <w:rsid w:val="00A4528A"/>
    <w:rsid w:val="00AA0FB1"/>
    <w:rsid w:val="00AC41D0"/>
    <w:rsid w:val="00AE1708"/>
    <w:rsid w:val="00AF0267"/>
    <w:rsid w:val="00B14E76"/>
    <w:rsid w:val="00BD41DC"/>
    <w:rsid w:val="00C32282"/>
    <w:rsid w:val="00C726FD"/>
    <w:rsid w:val="00C861F1"/>
    <w:rsid w:val="00CD0D24"/>
    <w:rsid w:val="00D33172"/>
    <w:rsid w:val="00D52496"/>
    <w:rsid w:val="00D650AF"/>
    <w:rsid w:val="00D95177"/>
    <w:rsid w:val="00DF7FC0"/>
    <w:rsid w:val="00E00125"/>
    <w:rsid w:val="00E01069"/>
    <w:rsid w:val="00E27298"/>
    <w:rsid w:val="00E54A56"/>
    <w:rsid w:val="00E763E6"/>
    <w:rsid w:val="00E764FB"/>
    <w:rsid w:val="00EE6817"/>
    <w:rsid w:val="00F51A23"/>
    <w:rsid w:val="00F63AB4"/>
    <w:rsid w:val="00F87B77"/>
    <w:rsid w:val="00F9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47E0"/>
  <w15:docId w15:val="{1CD4E33D-7A30-4F5C-90BA-D82241E1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0186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C4269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5C4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cmap.org/en/covid1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C C</cp:lastModifiedBy>
  <cp:revision>4</cp:revision>
  <dcterms:created xsi:type="dcterms:W3CDTF">2020-05-04T07:50:00Z</dcterms:created>
  <dcterms:modified xsi:type="dcterms:W3CDTF">2020-05-04T09:08:00Z</dcterms:modified>
</cp:coreProperties>
</file>