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2F17" w14:textId="35241669" w:rsidR="0032176A" w:rsidRDefault="0032176A" w:rsidP="00206A15">
      <w:pPr>
        <w:ind w:right="1530"/>
        <w:rPr>
          <w:rFonts w:ascii="Times New Roman" w:hAnsi="Times New Roman" w:cs="Times New Roman"/>
          <w:sz w:val="28"/>
          <w:szCs w:val="28"/>
        </w:rPr>
      </w:pPr>
      <w:r w:rsidRPr="0086721A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172F46" w:rsidRPr="00867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F46" w:rsidRPr="0086721A">
        <w:rPr>
          <w:rFonts w:ascii="Times New Roman" w:hAnsi="Times New Roman" w:cs="Times New Roman"/>
          <w:sz w:val="28"/>
          <w:szCs w:val="28"/>
        </w:rPr>
        <w:t>HOLLANDA</w:t>
      </w:r>
    </w:p>
    <w:p w14:paraId="14E996F4" w14:textId="76FA4D4B" w:rsidR="0086721A" w:rsidRPr="0086721A" w:rsidRDefault="0086721A" w:rsidP="00206A15">
      <w:pPr>
        <w:ind w:right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Avrupa Birliği tarafından tıbbi cihaz ve koruyucu malzeme ithalatında gümrük vergileri</w:t>
      </w:r>
      <w:r w:rsidR="00DE24C1">
        <w:rPr>
          <w:rFonts w:ascii="Times New Roman" w:hAnsi="Times New Roman" w:cs="Times New Roman"/>
          <w:bCs/>
          <w:sz w:val="24"/>
          <w:szCs w:val="24"/>
        </w:rPr>
        <w:t xml:space="preserve"> ve katma değer vergileri</w:t>
      </w:r>
      <w:r>
        <w:rPr>
          <w:rFonts w:ascii="Times New Roman" w:hAnsi="Times New Roman" w:cs="Times New Roman"/>
          <w:bCs/>
          <w:sz w:val="24"/>
          <w:szCs w:val="24"/>
        </w:rPr>
        <w:t xml:space="preserve">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  <w:bookmarkStart w:id="0" w:name="_GoBack"/>
      <w:bookmarkEnd w:id="0"/>
    </w:p>
    <w:tbl>
      <w:tblPr>
        <w:tblStyle w:val="TabloKlavuzu"/>
        <w:tblW w:w="13273" w:type="dxa"/>
        <w:tblInd w:w="-5" w:type="dxa"/>
        <w:tblLook w:val="04A0" w:firstRow="1" w:lastRow="0" w:firstColumn="1" w:lastColumn="0" w:noHBand="0" w:noVBand="1"/>
      </w:tblPr>
      <w:tblGrid>
        <w:gridCol w:w="1307"/>
        <w:gridCol w:w="2450"/>
        <w:gridCol w:w="3592"/>
        <w:gridCol w:w="3682"/>
        <w:gridCol w:w="2242"/>
      </w:tblGrid>
      <w:tr w:rsidR="00206A15" w:rsidRPr="004F5606" w14:paraId="4F96959B" w14:textId="77777777" w:rsidTr="00206A15">
        <w:trPr>
          <w:trHeight w:val="58"/>
        </w:trPr>
        <w:tc>
          <w:tcPr>
            <w:tcW w:w="1307" w:type="dxa"/>
            <w:vAlign w:val="center"/>
          </w:tcPr>
          <w:p w14:paraId="6C5A7FDC" w14:textId="265A4406" w:rsidR="00206A15" w:rsidRPr="0086721A" w:rsidRDefault="00206A15">
            <w:pPr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50" w:type="dxa"/>
            <w:vAlign w:val="center"/>
          </w:tcPr>
          <w:p w14:paraId="66E81A86" w14:textId="77777777" w:rsidR="00206A15" w:rsidRPr="0086721A" w:rsidRDefault="00206A15">
            <w:pPr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3592" w:type="dxa"/>
            <w:vAlign w:val="center"/>
          </w:tcPr>
          <w:p w14:paraId="714E6D67" w14:textId="77777777" w:rsidR="00206A15" w:rsidRPr="0086721A" w:rsidRDefault="00206A15">
            <w:pPr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682" w:type="dxa"/>
            <w:vAlign w:val="center"/>
          </w:tcPr>
          <w:p w14:paraId="68C809BE" w14:textId="6E3D30F7" w:rsidR="00206A15" w:rsidRPr="0086721A" w:rsidRDefault="00206A15">
            <w:pPr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TR’DEN İTHALATTA VERGİ</w:t>
            </w:r>
          </w:p>
        </w:tc>
        <w:tc>
          <w:tcPr>
            <w:tcW w:w="2242" w:type="dxa"/>
            <w:vAlign w:val="center"/>
          </w:tcPr>
          <w:p w14:paraId="5D2AABA4" w14:textId="39AD6FE7" w:rsidR="00206A15" w:rsidRPr="0086721A" w:rsidRDefault="00206A15">
            <w:pPr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TEKNİK MEVZUAT</w:t>
            </w:r>
          </w:p>
        </w:tc>
      </w:tr>
      <w:tr w:rsidR="00206A15" w14:paraId="1185B884" w14:textId="77777777" w:rsidTr="00206A15">
        <w:trPr>
          <w:trHeight w:val="87"/>
        </w:trPr>
        <w:tc>
          <w:tcPr>
            <w:tcW w:w="1307" w:type="dxa"/>
            <w:vAlign w:val="center"/>
          </w:tcPr>
          <w:p w14:paraId="5EF6293C" w14:textId="058B1311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0" w:type="dxa"/>
            <w:vAlign w:val="center"/>
          </w:tcPr>
          <w:p w14:paraId="6CF584B7" w14:textId="1511137E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6810</w:t>
            </w:r>
          </w:p>
          <w:p w14:paraId="51AE5C24" w14:textId="781CD740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(6810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99)</w:t>
            </w:r>
          </w:p>
          <w:p w14:paraId="72EE8D74" w14:textId="057A975F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(6810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91)</w:t>
            </w:r>
          </w:p>
          <w:p w14:paraId="44B5986C" w14:textId="4B0DBC9A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(6810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11)</w:t>
            </w:r>
          </w:p>
          <w:p w14:paraId="05A535B0" w14:textId="69093669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(6810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19)</w:t>
            </w:r>
          </w:p>
          <w:p w14:paraId="2498B90B" w14:textId="7CF15748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2" w:type="dxa"/>
            <w:vAlign w:val="center"/>
          </w:tcPr>
          <w:p w14:paraId="11FF9119" w14:textId="3AD68EC6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 xml:space="preserve">Çimentodan, Betondan </w:t>
            </w:r>
            <w:r>
              <w:rPr>
                <w:rFonts w:ascii="Times New Roman" w:hAnsi="Times New Roman" w:cs="Times New Roman"/>
              </w:rPr>
              <w:t>v</w:t>
            </w:r>
            <w:r w:rsidRPr="0086721A">
              <w:rPr>
                <w:rFonts w:ascii="Times New Roman" w:hAnsi="Times New Roman" w:cs="Times New Roman"/>
              </w:rPr>
              <w:t>eya Suni Taştan Eşya</w:t>
            </w:r>
          </w:p>
        </w:tc>
        <w:tc>
          <w:tcPr>
            <w:tcW w:w="3682" w:type="dxa"/>
            <w:vAlign w:val="center"/>
          </w:tcPr>
          <w:p w14:paraId="146E251B" w14:textId="409D77E7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242" w:type="dxa"/>
            <w:vAlign w:val="center"/>
          </w:tcPr>
          <w:p w14:paraId="6092390D" w14:textId="64E7397B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VAR</w:t>
            </w:r>
          </w:p>
        </w:tc>
      </w:tr>
      <w:tr w:rsidR="00206A15" w14:paraId="57DCBE72" w14:textId="77777777" w:rsidTr="00206A15">
        <w:trPr>
          <w:trHeight w:val="29"/>
        </w:trPr>
        <w:tc>
          <w:tcPr>
            <w:tcW w:w="1307" w:type="dxa"/>
            <w:vAlign w:val="center"/>
          </w:tcPr>
          <w:p w14:paraId="52044B56" w14:textId="436726BA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50" w:type="dxa"/>
            <w:vAlign w:val="center"/>
          </w:tcPr>
          <w:p w14:paraId="09CB029B" w14:textId="21794B83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3926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92" w:type="dxa"/>
            <w:vAlign w:val="center"/>
          </w:tcPr>
          <w:p w14:paraId="4C2F980D" w14:textId="2AF2AB14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 xml:space="preserve">Ofis </w:t>
            </w:r>
            <w:r>
              <w:rPr>
                <w:rFonts w:ascii="Times New Roman" w:hAnsi="Times New Roman" w:cs="Times New Roman"/>
              </w:rPr>
              <w:t>v</w:t>
            </w:r>
            <w:r w:rsidRPr="0086721A">
              <w:rPr>
                <w:rFonts w:ascii="Times New Roman" w:hAnsi="Times New Roman" w:cs="Times New Roman"/>
              </w:rPr>
              <w:t>e Okul Gereçleri</w:t>
            </w:r>
          </w:p>
        </w:tc>
        <w:tc>
          <w:tcPr>
            <w:tcW w:w="3682" w:type="dxa"/>
            <w:vAlign w:val="center"/>
          </w:tcPr>
          <w:p w14:paraId="58E8F6D9" w14:textId="65FB984D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242" w:type="dxa"/>
            <w:vAlign w:val="center"/>
          </w:tcPr>
          <w:p w14:paraId="7C52D1A6" w14:textId="5E93CFA0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VAR</w:t>
            </w:r>
          </w:p>
        </w:tc>
      </w:tr>
      <w:tr w:rsidR="00206A15" w14:paraId="7CE7BD71" w14:textId="77777777" w:rsidTr="00206A15">
        <w:trPr>
          <w:trHeight w:val="14"/>
        </w:trPr>
        <w:tc>
          <w:tcPr>
            <w:tcW w:w="1307" w:type="dxa"/>
            <w:vAlign w:val="center"/>
          </w:tcPr>
          <w:p w14:paraId="4A830F07" w14:textId="67458635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50" w:type="dxa"/>
            <w:vAlign w:val="center"/>
          </w:tcPr>
          <w:p w14:paraId="20E463CD" w14:textId="4552B39C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9503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592" w:type="dxa"/>
            <w:vAlign w:val="center"/>
          </w:tcPr>
          <w:p w14:paraId="74D5644B" w14:textId="44AD2C16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Oyuncak</w:t>
            </w:r>
          </w:p>
        </w:tc>
        <w:tc>
          <w:tcPr>
            <w:tcW w:w="3682" w:type="dxa"/>
            <w:vAlign w:val="center"/>
          </w:tcPr>
          <w:p w14:paraId="3975939F" w14:textId="22C085A1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242" w:type="dxa"/>
            <w:vAlign w:val="center"/>
          </w:tcPr>
          <w:p w14:paraId="6EAD16B2" w14:textId="2A8C5905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VAR</w:t>
            </w:r>
          </w:p>
        </w:tc>
      </w:tr>
      <w:tr w:rsidR="00206A15" w14:paraId="14468A56" w14:textId="77777777" w:rsidTr="00206A15">
        <w:trPr>
          <w:trHeight w:val="103"/>
        </w:trPr>
        <w:tc>
          <w:tcPr>
            <w:tcW w:w="1307" w:type="dxa"/>
            <w:vAlign w:val="center"/>
          </w:tcPr>
          <w:p w14:paraId="615B9182" w14:textId="713A9AE2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50" w:type="dxa"/>
            <w:vAlign w:val="center"/>
          </w:tcPr>
          <w:p w14:paraId="10EA1301" w14:textId="10C14B68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7323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3592" w:type="dxa"/>
            <w:vAlign w:val="center"/>
          </w:tcPr>
          <w:p w14:paraId="7EE7BA9E" w14:textId="0C5D1191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 xml:space="preserve">Paslanmaz Çelikten Sofra, Mutfak </w:t>
            </w:r>
            <w:r>
              <w:rPr>
                <w:rFonts w:ascii="Times New Roman" w:hAnsi="Times New Roman" w:cs="Times New Roman"/>
              </w:rPr>
              <w:t>v</w:t>
            </w:r>
            <w:r w:rsidRPr="0086721A">
              <w:rPr>
                <w:rFonts w:ascii="Times New Roman" w:hAnsi="Times New Roman" w:cs="Times New Roman"/>
              </w:rPr>
              <w:t>eya Diğer Ev İşlerinde Kullanılan Eşya</w:t>
            </w:r>
          </w:p>
        </w:tc>
        <w:tc>
          <w:tcPr>
            <w:tcW w:w="3682" w:type="dxa"/>
            <w:vAlign w:val="center"/>
          </w:tcPr>
          <w:p w14:paraId="1AEF3484" w14:textId="55C8F810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242" w:type="dxa"/>
            <w:vAlign w:val="center"/>
          </w:tcPr>
          <w:p w14:paraId="65BE5BD5" w14:textId="441E411C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VAR</w:t>
            </w:r>
          </w:p>
        </w:tc>
      </w:tr>
      <w:tr w:rsidR="00206A15" w14:paraId="05450856" w14:textId="77777777" w:rsidTr="00206A15">
        <w:trPr>
          <w:trHeight w:val="29"/>
        </w:trPr>
        <w:tc>
          <w:tcPr>
            <w:tcW w:w="1307" w:type="dxa"/>
            <w:vAlign w:val="center"/>
          </w:tcPr>
          <w:p w14:paraId="2217F84D" w14:textId="7054C510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50" w:type="dxa"/>
            <w:vAlign w:val="center"/>
          </w:tcPr>
          <w:p w14:paraId="0C9D560D" w14:textId="62767F30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21A">
              <w:rPr>
                <w:rFonts w:ascii="Times New Roman" w:hAnsi="Times New Roman" w:cs="Times New Roman"/>
                <w:b/>
                <w:bCs/>
              </w:rPr>
              <w:t>4818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8672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92" w:type="dxa"/>
            <w:vAlign w:val="center"/>
          </w:tcPr>
          <w:p w14:paraId="0AFAED6B" w14:textId="79D6D1C8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Tuvalet Kağıtları</w:t>
            </w:r>
          </w:p>
        </w:tc>
        <w:tc>
          <w:tcPr>
            <w:tcW w:w="3682" w:type="dxa"/>
            <w:vAlign w:val="center"/>
          </w:tcPr>
          <w:p w14:paraId="5772DA4A" w14:textId="2F58A968" w:rsidR="00206A15" w:rsidRPr="0086721A" w:rsidRDefault="00206A15" w:rsidP="00206A15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242" w:type="dxa"/>
            <w:vAlign w:val="center"/>
          </w:tcPr>
          <w:p w14:paraId="6C2D4077" w14:textId="2FF56DB2" w:rsidR="00206A15" w:rsidRPr="0086721A" w:rsidRDefault="00206A15" w:rsidP="0086721A">
            <w:pPr>
              <w:jc w:val="center"/>
              <w:rPr>
                <w:rFonts w:ascii="Times New Roman" w:hAnsi="Times New Roman" w:cs="Times New Roman"/>
              </w:rPr>
            </w:pPr>
            <w:r w:rsidRPr="0086721A">
              <w:rPr>
                <w:rFonts w:ascii="Times New Roman" w:hAnsi="Times New Roman" w:cs="Times New Roman"/>
              </w:rPr>
              <w:t>VAR</w:t>
            </w:r>
          </w:p>
        </w:tc>
      </w:tr>
    </w:tbl>
    <w:p w14:paraId="55A9563D" w14:textId="77777777" w:rsidR="004818F1" w:rsidRDefault="004818F1"/>
    <w:sectPr w:rsidR="004818F1" w:rsidSect="00AE6B5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12423"/>
    <w:rsid w:val="00032D26"/>
    <w:rsid w:val="000A7A11"/>
    <w:rsid w:val="00172F46"/>
    <w:rsid w:val="001D73C9"/>
    <w:rsid w:val="001F3459"/>
    <w:rsid w:val="00206A15"/>
    <w:rsid w:val="002D0D8C"/>
    <w:rsid w:val="0032176A"/>
    <w:rsid w:val="00372FCC"/>
    <w:rsid w:val="003952D1"/>
    <w:rsid w:val="00441115"/>
    <w:rsid w:val="0044514B"/>
    <w:rsid w:val="004525CB"/>
    <w:rsid w:val="004533B6"/>
    <w:rsid w:val="00473469"/>
    <w:rsid w:val="004818F1"/>
    <w:rsid w:val="004D22FB"/>
    <w:rsid w:val="004F5606"/>
    <w:rsid w:val="00503B81"/>
    <w:rsid w:val="00555C62"/>
    <w:rsid w:val="0055786A"/>
    <w:rsid w:val="00562A4B"/>
    <w:rsid w:val="005C7852"/>
    <w:rsid w:val="005E4162"/>
    <w:rsid w:val="00627B24"/>
    <w:rsid w:val="00657FDF"/>
    <w:rsid w:val="007076C5"/>
    <w:rsid w:val="00745C1F"/>
    <w:rsid w:val="00777A2A"/>
    <w:rsid w:val="00780447"/>
    <w:rsid w:val="00796860"/>
    <w:rsid w:val="007C4D2B"/>
    <w:rsid w:val="007E1424"/>
    <w:rsid w:val="007E30C6"/>
    <w:rsid w:val="00807E67"/>
    <w:rsid w:val="0083103C"/>
    <w:rsid w:val="0086721A"/>
    <w:rsid w:val="008E0000"/>
    <w:rsid w:val="00903B0F"/>
    <w:rsid w:val="0093203F"/>
    <w:rsid w:val="00946106"/>
    <w:rsid w:val="00947EFD"/>
    <w:rsid w:val="00983EF5"/>
    <w:rsid w:val="009A6E9D"/>
    <w:rsid w:val="00AB255D"/>
    <w:rsid w:val="00AE6B51"/>
    <w:rsid w:val="00B05406"/>
    <w:rsid w:val="00BD1DD7"/>
    <w:rsid w:val="00BE77DA"/>
    <w:rsid w:val="00C4557C"/>
    <w:rsid w:val="00C46DE7"/>
    <w:rsid w:val="00C561BC"/>
    <w:rsid w:val="00C64DF9"/>
    <w:rsid w:val="00CB3217"/>
    <w:rsid w:val="00D40060"/>
    <w:rsid w:val="00D52496"/>
    <w:rsid w:val="00DA322F"/>
    <w:rsid w:val="00DE23CC"/>
    <w:rsid w:val="00DE24C1"/>
    <w:rsid w:val="00E0241E"/>
    <w:rsid w:val="00E74956"/>
    <w:rsid w:val="00F10E56"/>
    <w:rsid w:val="00F12B80"/>
    <w:rsid w:val="00F13352"/>
    <w:rsid w:val="00F4000C"/>
    <w:rsid w:val="00F71CDB"/>
    <w:rsid w:val="00FF0D8E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AB2E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6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2020-05-04T10:46:00Z</dcterms:created>
  <dcterms:modified xsi:type="dcterms:W3CDTF">2020-05-04T10:46:00Z</dcterms:modified>
</cp:coreProperties>
</file>