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6A" w:rsidRPr="008A4A83" w:rsidRDefault="003217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4D6D">
        <w:rPr>
          <w:rFonts w:ascii="Times New Roman" w:hAnsi="Times New Roman" w:cs="Times New Roman"/>
          <w:b/>
          <w:bCs/>
          <w:sz w:val="28"/>
          <w:szCs w:val="28"/>
        </w:rPr>
        <w:t>ÜLKE ADI:</w:t>
      </w:r>
      <w:r w:rsidR="00ED6C1B" w:rsidRPr="00754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6C1B" w:rsidRPr="00754D6D">
        <w:rPr>
          <w:rFonts w:ascii="Times New Roman" w:hAnsi="Times New Roman" w:cs="Times New Roman"/>
          <w:sz w:val="28"/>
          <w:szCs w:val="28"/>
        </w:rPr>
        <w:t>KARADAĞ</w:t>
      </w:r>
    </w:p>
    <w:tbl>
      <w:tblPr>
        <w:tblStyle w:val="TabloKlavuzu"/>
        <w:tblW w:w="144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92"/>
        <w:gridCol w:w="2128"/>
        <w:gridCol w:w="4364"/>
        <w:gridCol w:w="3434"/>
        <w:gridCol w:w="3299"/>
      </w:tblGrid>
      <w:tr w:rsidR="00F91174" w:rsidRPr="00754D6D" w:rsidTr="00F91174">
        <w:trPr>
          <w:trHeight w:val="1356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D6D">
              <w:rPr>
                <w:rFonts w:ascii="Times New Roman" w:hAnsi="Times New Roman" w:cs="Times New Roman"/>
                <w:b/>
              </w:rPr>
              <w:t>ÜRÜN ADI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D6D">
              <w:rPr>
                <w:rFonts w:ascii="Times New Roman" w:hAnsi="Times New Roman" w:cs="Times New Roman"/>
                <w:b/>
              </w:rPr>
              <w:t>TR’DEN İTHALATTA UYGULANAN GÜMRÜK VERGİSİ ORANI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D6D">
              <w:rPr>
                <w:rFonts w:ascii="Times New Roman" w:hAnsi="Times New Roman" w:cs="Times New Roman"/>
                <w:b/>
              </w:rPr>
              <w:t>TEKNİK MEVZUAT DÜZENLEMELERİNE TABİ OLUP OLMADIĞI</w:t>
            </w:r>
          </w:p>
        </w:tc>
      </w:tr>
      <w:tr w:rsidR="00F91174" w:rsidRPr="00754D6D" w:rsidTr="00F91174">
        <w:trPr>
          <w:trHeight w:val="110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0805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TURUNÇGİLLER (TAZE/KURUTULMUŞ)</w:t>
            </w:r>
          </w:p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%15-20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-</w:t>
            </w:r>
          </w:p>
        </w:tc>
      </w:tr>
      <w:tr w:rsidR="00F91174" w:rsidRPr="00754D6D" w:rsidTr="00F91174">
        <w:trPr>
          <w:trHeight w:val="760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1905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D6D">
              <w:rPr>
                <w:rFonts w:ascii="Times New Roman" w:hAnsi="Times New Roman" w:cs="Times New Roman"/>
              </w:rPr>
              <w:t>EKMEK, PASTA, KEK, BİSKÜVİ VE DİĞER EKMEKÇİ MAMÜLLER, HOSTİ, BOŞ İLAÇ KAPSÜLÜ MÜHÜR GÜLLACI, PİRİNÇ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%5-8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-</w:t>
            </w:r>
          </w:p>
        </w:tc>
      </w:tr>
      <w:tr w:rsidR="00F91174" w:rsidRPr="00754D6D" w:rsidTr="00F91174">
        <w:trPr>
          <w:trHeight w:val="164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2106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TARİFENİN BAŞKA YERİNDE YER ALMAYAN GIDA MÜSTAHZARLARI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893165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%5</w:t>
            </w:r>
            <w:r>
              <w:rPr>
                <w:rFonts w:ascii="Times New Roman" w:hAnsi="Times New Roman" w:cs="Times New Roman"/>
              </w:rPr>
              <w:t>-</w:t>
            </w:r>
            <w:r w:rsidRPr="00754D6D">
              <w:rPr>
                <w:rFonts w:ascii="Times New Roman" w:hAnsi="Times New Roman" w:cs="Times New Roman"/>
              </w:rPr>
              <w:t>%30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-</w:t>
            </w:r>
          </w:p>
        </w:tc>
      </w:tr>
      <w:tr w:rsidR="00F91174" w:rsidRPr="00754D6D" w:rsidTr="00F91174">
        <w:trPr>
          <w:trHeight w:val="781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2202-(düşüş var 2020 ilk 2 ayda)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SULAR (MİNERAL VE GAZLI SULAR DAHİL) VE ALKOLSÜZ DİĞER İÇECEKLER (TATLANDIRICILI, LEZZETLENDİRİLMİŞ)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%30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 (220210 STA Revizyonu kapsamında, güncellenmiş STA yürürlüğe girdiğinde 1000 ton kota için %100 MFN indirimi söz konusu olacak)</w:t>
            </w:r>
          </w:p>
        </w:tc>
      </w:tr>
      <w:tr w:rsidR="00F91174" w:rsidRPr="00754D6D" w:rsidTr="00F91174">
        <w:trPr>
          <w:trHeight w:val="218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2523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ÇİMENTO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268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3002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İNSAN KANI, HAYVAN KANI, SERUM, AŞI, TOKSİN VB. ÜRÜNLER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1819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3004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TEDAVİDE VEYA KORUNMADA KULLANILMAK ÜZERE HAZIRLANAN İLAÇLAR (DOZLANDIRILMIŞ)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58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3214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MACUNLAR, REÇİNELİ ÇİMENTOLAR VE BOYACILIKTA KULLANILAN DOLGU VE SIVAMA MADDELERİ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475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3304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GÜZELLİK, MAKYAJ VE CİLT BAKIMI İÇİN MÜSTAHZARLAR (GÜNEŞLENME KREMLERİ VE MÜST. DAHİL), MANİKÜR VE P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452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3402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D6D">
              <w:rPr>
                <w:rFonts w:ascii="Times New Roman" w:hAnsi="Times New Roman" w:cs="Times New Roman"/>
              </w:rPr>
              <w:t>YIKAMA, TEMİZLEME MÜSTAHZARLARI (SABUNLAR HARİÇ)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669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3917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PLASTİKTEN HORTUMLAR, BORULAR VE BAĞLANTI ELEMANLARI (MANŞON, NİPEL, DİRSEK, FLANŞLAR, VB.)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669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3921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PLASTİKTEN DİĞER PLAKALAR, LEVHALAR, YAPRAKLAR, FİLMLER, FOLYELER VE ŞERİTLER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467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4818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TUVALET KAĞITLARI, KAĞIT HAVLU, MENDİL, KUMAŞ, MASA ÖRTÜSÜ, KAĞIT MENDİLLER VB.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550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6802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YONTULMAYA VEYA İNŞAATA ELVERİŞLİ İŞLENMİŞ TAŞLAR (KAYAGAN TAŞI HARİÇ), MOZİK İÇİN KÜP ŞEKLİNDE TAŞL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678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7604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ALUMİNYUMDAN ÇUBUKLAR VE PROFİLLER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2271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8428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KALDIRMA, ELLEÇLEME, YÜKLEME, BOŞALTMA MAKİNALARI (ASANSÖRLER, YÜRÜYEN MERDİVENLER, KONVEYÖRLER, TEL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58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8471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OTOMATİK BİLGİ İŞLEM MAK. BUNLARA AİT BİRİMLER; MANYETİK VEYA OPTİK OKUYUCULAR, VERİLERİ KODA DÖNÜŞT.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127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lastRenderedPageBreak/>
              <w:t>18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754D6D">
              <w:rPr>
                <w:rFonts w:ascii="Times New Roman" w:hAnsi="Times New Roman" w:cs="Times New Roman"/>
                <w:b/>
                <w:bCs/>
              </w:rPr>
              <w:t>8703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D6D">
              <w:rPr>
                <w:rFonts w:ascii="Times New Roman" w:hAnsi="Times New Roman" w:cs="Times New Roman"/>
              </w:rPr>
              <w:t>BİNEK OTOMOBİLLERİ VE ESAS İTİBARİYLE İNSAN TAŞIMAK ÜZERE İMAL EDİLMİŞ DİĞER MOTORLU TAŞITLAR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904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8704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EŞYA TAŞIMAYA MAHSUS MOTORLU TAŞITLAR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182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8708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KARAYOLU TAŞITLARI İÇİN AKSAM, PARÇA VE AKSESUARLAR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232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9401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OTURMAYA MAHSUS MOBİLYALAR VE BUNLARIN AKSAM VE PARÇALARI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140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9403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DİĞER MOBİLYALAR VE BUNLARIN AKSAM VE PARÇALARI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  <w:tr w:rsidR="00F91174" w:rsidRPr="00754D6D" w:rsidTr="00F91174">
        <w:trPr>
          <w:trHeight w:val="332"/>
        </w:trPr>
        <w:tc>
          <w:tcPr>
            <w:tcW w:w="1192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D6D">
              <w:rPr>
                <w:rFonts w:ascii="Times New Roman" w:hAnsi="Times New Roman" w:cs="Times New Roman"/>
                <w:b/>
                <w:bCs/>
              </w:rPr>
              <w:t>9405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91174" w:rsidRPr="00754D6D" w:rsidRDefault="00F91174" w:rsidP="00F91174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DİĞER AYDINLATMA CİHAZLARI, IŞIKLI PANOLAR, IŞIKLI TABELALARI VE BENZER EŞYA VE BU EŞYANIN AKSAM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F91174" w:rsidRPr="00754D6D" w:rsidRDefault="00F91174" w:rsidP="00754D6D">
            <w:pPr>
              <w:jc w:val="center"/>
              <w:rPr>
                <w:rFonts w:ascii="Times New Roman" w:hAnsi="Times New Roman" w:cs="Times New Roman"/>
              </w:rPr>
            </w:pPr>
            <w:r w:rsidRPr="00754D6D">
              <w:rPr>
                <w:rFonts w:ascii="Times New Roman" w:hAnsi="Times New Roman" w:cs="Times New Roman"/>
              </w:rPr>
              <w:t>Tabi</w:t>
            </w:r>
          </w:p>
        </w:tc>
      </w:tr>
    </w:tbl>
    <w:p w:rsidR="004818F1" w:rsidRDefault="004818F1"/>
    <w:sectPr w:rsidR="004818F1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6A"/>
    <w:rsid w:val="000077E9"/>
    <w:rsid w:val="00052D5D"/>
    <w:rsid w:val="00095ECB"/>
    <w:rsid w:val="000A4C85"/>
    <w:rsid w:val="00104901"/>
    <w:rsid w:val="001369D2"/>
    <w:rsid w:val="001B70ED"/>
    <w:rsid w:val="001C0D36"/>
    <w:rsid w:val="00246936"/>
    <w:rsid w:val="0026083D"/>
    <w:rsid w:val="00277427"/>
    <w:rsid w:val="00295B1C"/>
    <w:rsid w:val="002C5C12"/>
    <w:rsid w:val="0032176A"/>
    <w:rsid w:val="004055B2"/>
    <w:rsid w:val="00405D46"/>
    <w:rsid w:val="00474697"/>
    <w:rsid w:val="004818F1"/>
    <w:rsid w:val="004A4F81"/>
    <w:rsid w:val="004F5AB8"/>
    <w:rsid w:val="005278A0"/>
    <w:rsid w:val="00571B09"/>
    <w:rsid w:val="0057533C"/>
    <w:rsid w:val="005C119E"/>
    <w:rsid w:val="005C5091"/>
    <w:rsid w:val="005C75F5"/>
    <w:rsid w:val="00631557"/>
    <w:rsid w:val="006324F1"/>
    <w:rsid w:val="006528A8"/>
    <w:rsid w:val="006F73DC"/>
    <w:rsid w:val="00733F14"/>
    <w:rsid w:val="00754D6D"/>
    <w:rsid w:val="00773E4A"/>
    <w:rsid w:val="00785B5D"/>
    <w:rsid w:val="00805BA7"/>
    <w:rsid w:val="00815115"/>
    <w:rsid w:val="00852BBC"/>
    <w:rsid w:val="00864897"/>
    <w:rsid w:val="00864BA6"/>
    <w:rsid w:val="008769F7"/>
    <w:rsid w:val="00891A9C"/>
    <w:rsid w:val="00893165"/>
    <w:rsid w:val="008A4A83"/>
    <w:rsid w:val="0093203F"/>
    <w:rsid w:val="009C6235"/>
    <w:rsid w:val="00A37C57"/>
    <w:rsid w:val="00A4390C"/>
    <w:rsid w:val="00A45C84"/>
    <w:rsid w:val="00A60DCA"/>
    <w:rsid w:val="00A71C00"/>
    <w:rsid w:val="00AB5FE1"/>
    <w:rsid w:val="00AD6D1C"/>
    <w:rsid w:val="00B03363"/>
    <w:rsid w:val="00B479C4"/>
    <w:rsid w:val="00BF0FCA"/>
    <w:rsid w:val="00BF10A1"/>
    <w:rsid w:val="00BF7123"/>
    <w:rsid w:val="00C5495C"/>
    <w:rsid w:val="00CA79B9"/>
    <w:rsid w:val="00CB6BB0"/>
    <w:rsid w:val="00D52496"/>
    <w:rsid w:val="00D66154"/>
    <w:rsid w:val="00D95257"/>
    <w:rsid w:val="00DA361C"/>
    <w:rsid w:val="00DB6387"/>
    <w:rsid w:val="00DC6306"/>
    <w:rsid w:val="00DD1087"/>
    <w:rsid w:val="00DE589E"/>
    <w:rsid w:val="00E015A1"/>
    <w:rsid w:val="00E07690"/>
    <w:rsid w:val="00E12F5D"/>
    <w:rsid w:val="00E34B21"/>
    <w:rsid w:val="00E43E45"/>
    <w:rsid w:val="00E81377"/>
    <w:rsid w:val="00E951FD"/>
    <w:rsid w:val="00EC301A"/>
    <w:rsid w:val="00ED6C1B"/>
    <w:rsid w:val="00EE1A30"/>
    <w:rsid w:val="00F0266E"/>
    <w:rsid w:val="00F91174"/>
    <w:rsid w:val="00FA3A88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8B38"/>
  <w15:docId w15:val="{2D8A977C-B656-41D9-AD22-77613130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54A73-3D47-43AE-B332-C77975CD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TANRIYAPISI</dc:creator>
  <cp:lastModifiedBy>C C</cp:lastModifiedBy>
  <cp:revision>2</cp:revision>
  <dcterms:created xsi:type="dcterms:W3CDTF">2020-05-04T11:53:00Z</dcterms:created>
  <dcterms:modified xsi:type="dcterms:W3CDTF">2020-05-04T11:53:00Z</dcterms:modified>
</cp:coreProperties>
</file>